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372"/>
      </w:tblGrid>
      <w:tr w:rsidR="00F26B7A" w:rsidRPr="00F26B7A" w:rsidTr="001B63E7">
        <w:tc>
          <w:tcPr>
            <w:tcW w:w="1870" w:type="dxa"/>
            <w:hideMark/>
          </w:tcPr>
          <w:p w:rsidR="00F26B7A" w:rsidRPr="00F26B7A" w:rsidRDefault="00F26B7A" w:rsidP="00F26B7A">
            <w:pPr>
              <w:tabs>
                <w:tab w:val="center" w:pos="4419"/>
                <w:tab w:val="right" w:pos="8838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04875" cy="866775"/>
                  <wp:effectExtent l="0" t="0" r="9525" b="9525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hideMark/>
          </w:tcPr>
          <w:p w:rsidR="00F26B7A" w:rsidRPr="00F26B7A" w:rsidRDefault="00F26B7A" w:rsidP="00F26B7A">
            <w:pPr>
              <w:tabs>
                <w:tab w:val="center" w:pos="4419"/>
                <w:tab w:val="right" w:pos="8838"/>
              </w:tabs>
              <w:spacing w:after="0" w:line="254" w:lineRule="auto"/>
              <w:rPr>
                <w:rFonts w:ascii="Courier New" w:eastAsia="Times New Roman" w:hAnsi="Courier New" w:cs="Courier New"/>
                <w:b/>
                <w:bCs/>
                <w:sz w:val="28"/>
                <w:szCs w:val="24"/>
              </w:rPr>
            </w:pPr>
            <w:r w:rsidRPr="00F26B7A">
              <w:rPr>
                <w:rFonts w:ascii="Courier New" w:eastAsia="Times New Roman" w:hAnsi="Courier New" w:cs="Courier New"/>
                <w:b/>
                <w:bCs/>
                <w:sz w:val="28"/>
                <w:szCs w:val="24"/>
              </w:rPr>
              <w:t>PREFEITURA MUNICIPAL DE PARAÍ – RS</w:t>
            </w:r>
          </w:p>
          <w:p w:rsidR="00F26B7A" w:rsidRPr="00F26B7A" w:rsidRDefault="00F26B7A" w:rsidP="00F26B7A">
            <w:pPr>
              <w:tabs>
                <w:tab w:val="center" w:pos="4419"/>
                <w:tab w:val="right" w:pos="8838"/>
              </w:tabs>
              <w:spacing w:after="0" w:line="254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B7A">
              <w:rPr>
                <w:rFonts w:ascii="Courier New" w:eastAsia="Times New Roman" w:hAnsi="Courier New" w:cs="Courier New"/>
                <w:sz w:val="24"/>
                <w:szCs w:val="24"/>
              </w:rPr>
              <w:t>AVENIDA PRESIDENTE CASTELO BRANCO,1033</w:t>
            </w:r>
          </w:p>
          <w:p w:rsidR="00F26B7A" w:rsidRPr="00F26B7A" w:rsidRDefault="00F26B7A" w:rsidP="00F26B7A">
            <w:pPr>
              <w:tabs>
                <w:tab w:val="center" w:pos="4419"/>
                <w:tab w:val="right" w:pos="8838"/>
              </w:tabs>
              <w:spacing w:after="0" w:line="254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B7A">
              <w:rPr>
                <w:rFonts w:ascii="Courier New" w:eastAsia="Times New Roman" w:hAnsi="Courier New" w:cs="Courier New"/>
                <w:sz w:val="24"/>
                <w:szCs w:val="24"/>
              </w:rPr>
              <w:t>CEP: 95360-000 – PARAÍ/RS</w:t>
            </w:r>
          </w:p>
          <w:p w:rsidR="00F26B7A" w:rsidRPr="00F26B7A" w:rsidRDefault="00F26B7A" w:rsidP="00F26B7A">
            <w:pPr>
              <w:tabs>
                <w:tab w:val="center" w:pos="4419"/>
                <w:tab w:val="right" w:pos="8838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7A">
              <w:rPr>
                <w:rFonts w:ascii="Courier New" w:eastAsia="Times New Roman" w:hAnsi="Courier New" w:cs="Courier New"/>
                <w:sz w:val="24"/>
                <w:szCs w:val="24"/>
              </w:rPr>
              <w:t>CNPJ: 87.502.886/0001-50 – FONE: (54) 3477-1233</w:t>
            </w:r>
            <w:r w:rsidRPr="00F2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6B7A" w:rsidRDefault="00F26B7A" w:rsidP="00D14AA6">
      <w:pPr>
        <w:jc w:val="center"/>
        <w:rPr>
          <w:rFonts w:ascii="Arial" w:hAnsi="Arial" w:cs="Arial"/>
          <w:b/>
          <w:sz w:val="24"/>
          <w:szCs w:val="24"/>
        </w:rPr>
      </w:pPr>
    </w:p>
    <w:p w:rsidR="00DB7336" w:rsidRDefault="00DB7336" w:rsidP="00D14A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RETIFICAÇÃO DE EDITAL DE </w:t>
      </w:r>
      <w:r w:rsidR="00D14AA6" w:rsidRPr="00D14AA6">
        <w:rPr>
          <w:rFonts w:ascii="Arial" w:hAnsi="Arial" w:cs="Arial"/>
          <w:b/>
          <w:sz w:val="24"/>
          <w:szCs w:val="24"/>
        </w:rPr>
        <w:t xml:space="preserve">PROCESSO DE SELEÇÃO </w:t>
      </w:r>
    </w:p>
    <w:p w:rsidR="00D14AA6" w:rsidRPr="00D14AA6" w:rsidRDefault="00D14AA6" w:rsidP="00D14AA6">
      <w:pPr>
        <w:jc w:val="center"/>
        <w:rPr>
          <w:rFonts w:ascii="Arial" w:hAnsi="Arial" w:cs="Arial"/>
          <w:b/>
          <w:sz w:val="24"/>
          <w:szCs w:val="24"/>
        </w:rPr>
      </w:pPr>
      <w:r w:rsidRPr="00D14AA6">
        <w:rPr>
          <w:rFonts w:ascii="Arial" w:hAnsi="Arial" w:cs="Arial"/>
          <w:b/>
          <w:sz w:val="24"/>
          <w:szCs w:val="24"/>
        </w:rPr>
        <w:t>PARA CONTRATAÇÃO DE EFPC</w:t>
      </w:r>
      <w:r w:rsidR="00BB5331">
        <w:rPr>
          <w:rFonts w:ascii="Arial" w:hAnsi="Arial" w:cs="Arial"/>
          <w:b/>
          <w:sz w:val="24"/>
          <w:szCs w:val="24"/>
        </w:rPr>
        <w:t xml:space="preserve"> - </w:t>
      </w:r>
    </w:p>
    <w:p w:rsidR="00D14AA6" w:rsidRDefault="00D14AA6" w:rsidP="00D14AA6">
      <w:pPr>
        <w:jc w:val="center"/>
        <w:rPr>
          <w:rFonts w:ascii="Arial" w:hAnsi="Arial" w:cs="Arial"/>
          <w:b/>
          <w:sz w:val="24"/>
          <w:szCs w:val="24"/>
        </w:rPr>
      </w:pPr>
      <w:r w:rsidRPr="00D14AA6">
        <w:rPr>
          <w:rFonts w:ascii="Arial" w:hAnsi="Arial" w:cs="Arial"/>
          <w:b/>
          <w:sz w:val="24"/>
          <w:szCs w:val="24"/>
        </w:rPr>
        <w:t xml:space="preserve">Nº </w:t>
      </w:r>
      <w:r w:rsidR="00BB5331">
        <w:rPr>
          <w:rFonts w:ascii="Arial" w:hAnsi="Arial" w:cs="Arial"/>
          <w:b/>
          <w:sz w:val="24"/>
          <w:szCs w:val="24"/>
        </w:rPr>
        <w:t>01/2021</w:t>
      </w:r>
    </w:p>
    <w:p w:rsidR="00D14AA6" w:rsidRPr="00D14AA6" w:rsidRDefault="00D14AA6" w:rsidP="00D14AA6">
      <w:pPr>
        <w:jc w:val="both"/>
        <w:rPr>
          <w:rFonts w:ascii="Arial" w:hAnsi="Arial" w:cs="Arial"/>
          <w:sz w:val="24"/>
          <w:szCs w:val="24"/>
        </w:rPr>
      </w:pPr>
      <w:r w:rsidRPr="00DC4825">
        <w:rPr>
          <w:rFonts w:ascii="Arial" w:hAnsi="Arial" w:cs="Arial"/>
          <w:b/>
          <w:sz w:val="24"/>
          <w:szCs w:val="24"/>
        </w:rPr>
        <w:t>O MUNICÍPIO DE PARAÍ</w:t>
      </w:r>
      <w:r w:rsidRPr="00D14AA6">
        <w:rPr>
          <w:rFonts w:ascii="Arial" w:hAnsi="Arial" w:cs="Arial"/>
          <w:sz w:val="24"/>
          <w:szCs w:val="24"/>
        </w:rPr>
        <w:t>, atr</w:t>
      </w:r>
      <w:r>
        <w:rPr>
          <w:rFonts w:ascii="Arial" w:hAnsi="Arial" w:cs="Arial"/>
          <w:sz w:val="24"/>
          <w:szCs w:val="24"/>
        </w:rPr>
        <w:t>avés do Prefeito Municipal, Oscar Dall’Agnol</w:t>
      </w:r>
      <w:r w:rsidRPr="00D14AA6">
        <w:rPr>
          <w:rFonts w:ascii="Arial" w:hAnsi="Arial" w:cs="Arial"/>
          <w:sz w:val="24"/>
          <w:szCs w:val="24"/>
        </w:rPr>
        <w:t xml:space="preserve">, no uso de suas atribuições legais, </w:t>
      </w:r>
      <w:r w:rsidR="00DC4825">
        <w:rPr>
          <w:rFonts w:ascii="Arial" w:hAnsi="Arial" w:cs="Arial"/>
          <w:sz w:val="24"/>
          <w:szCs w:val="24"/>
        </w:rPr>
        <w:t>com fundamento no parecer técnico em anexo</w:t>
      </w:r>
      <w:r w:rsidRPr="00D14AA6">
        <w:rPr>
          <w:rFonts w:ascii="Arial" w:hAnsi="Arial" w:cs="Arial"/>
          <w:sz w:val="24"/>
          <w:szCs w:val="24"/>
        </w:rPr>
        <w:t xml:space="preserve">, torna público aos interessados a </w:t>
      </w:r>
      <w:r w:rsidR="00DB7336">
        <w:rPr>
          <w:rFonts w:ascii="Arial" w:hAnsi="Arial" w:cs="Arial"/>
          <w:sz w:val="24"/>
          <w:szCs w:val="24"/>
        </w:rPr>
        <w:t>retificação do Edital</w:t>
      </w:r>
      <w:r w:rsidRPr="00D14AA6">
        <w:rPr>
          <w:rFonts w:ascii="Arial" w:hAnsi="Arial" w:cs="Arial"/>
          <w:sz w:val="24"/>
          <w:szCs w:val="24"/>
        </w:rPr>
        <w:t xml:space="preserve"> do </w:t>
      </w:r>
      <w:r w:rsidRPr="00BD02EE">
        <w:rPr>
          <w:rFonts w:ascii="Arial" w:hAnsi="Arial" w:cs="Arial"/>
          <w:sz w:val="24"/>
          <w:szCs w:val="24"/>
        </w:rPr>
        <w:t>Processo de Seleção nº 01/2021</w:t>
      </w:r>
      <w:r w:rsidRPr="00D14AA6">
        <w:rPr>
          <w:rFonts w:ascii="Arial" w:hAnsi="Arial" w:cs="Arial"/>
          <w:sz w:val="24"/>
          <w:szCs w:val="24"/>
        </w:rPr>
        <w:t>, conforme condições e especificações estabelecidas neste Edital.</w:t>
      </w:r>
    </w:p>
    <w:p w:rsidR="00D14AA6" w:rsidRPr="00D14AA6" w:rsidRDefault="00D14AA6" w:rsidP="00D14AA6">
      <w:pPr>
        <w:jc w:val="both"/>
        <w:rPr>
          <w:rFonts w:ascii="Arial" w:hAnsi="Arial" w:cs="Arial"/>
          <w:sz w:val="24"/>
          <w:szCs w:val="24"/>
        </w:rPr>
      </w:pPr>
      <w:r w:rsidRPr="00DC4825">
        <w:rPr>
          <w:rFonts w:ascii="Arial" w:hAnsi="Arial" w:cs="Arial"/>
          <w:b/>
          <w:sz w:val="24"/>
          <w:szCs w:val="24"/>
        </w:rPr>
        <w:t>1.</w:t>
      </w:r>
      <w:r w:rsidRPr="00D14AA6">
        <w:rPr>
          <w:rFonts w:ascii="Arial" w:hAnsi="Arial" w:cs="Arial"/>
          <w:sz w:val="24"/>
          <w:szCs w:val="24"/>
        </w:rPr>
        <w:t xml:space="preserve"> </w:t>
      </w:r>
      <w:r w:rsidR="00DC4825">
        <w:rPr>
          <w:rFonts w:ascii="Arial" w:hAnsi="Arial" w:cs="Arial"/>
          <w:sz w:val="24"/>
          <w:szCs w:val="24"/>
        </w:rPr>
        <w:t xml:space="preserve">Fica </w:t>
      </w:r>
      <w:r w:rsidR="00DC4825" w:rsidRPr="00DC4825">
        <w:rPr>
          <w:rFonts w:ascii="Arial" w:hAnsi="Arial" w:cs="Arial"/>
          <w:b/>
          <w:sz w:val="24"/>
          <w:szCs w:val="24"/>
          <w:u w:val="single"/>
        </w:rPr>
        <w:t>retificado</w:t>
      </w:r>
      <w:r w:rsidR="00DC4825">
        <w:rPr>
          <w:rFonts w:ascii="Arial" w:hAnsi="Arial" w:cs="Arial"/>
          <w:sz w:val="24"/>
          <w:szCs w:val="24"/>
        </w:rPr>
        <w:t xml:space="preserve"> o </w:t>
      </w:r>
      <w:r w:rsidR="00647500">
        <w:rPr>
          <w:rFonts w:ascii="Arial" w:hAnsi="Arial" w:cs="Arial"/>
          <w:sz w:val="24"/>
          <w:szCs w:val="24"/>
        </w:rPr>
        <w:t>item 1. Capacidade técnica, fator A</w:t>
      </w:r>
      <w:r w:rsidR="009D117A">
        <w:rPr>
          <w:rFonts w:ascii="Arial" w:hAnsi="Arial" w:cs="Arial"/>
          <w:sz w:val="24"/>
          <w:szCs w:val="24"/>
        </w:rPr>
        <w:t xml:space="preserve"> experiência da entidade, item I</w:t>
      </w:r>
      <w:r w:rsidR="00DC4825">
        <w:rPr>
          <w:rFonts w:ascii="Arial" w:hAnsi="Arial" w:cs="Arial"/>
          <w:sz w:val="24"/>
          <w:szCs w:val="24"/>
        </w:rPr>
        <w:t>, para constar com a seguinte redação;</w:t>
      </w:r>
    </w:p>
    <w:p w:rsidR="00EB4E3E" w:rsidRDefault="003C10A4" w:rsidP="003C10A4">
      <w:pPr>
        <w:jc w:val="both"/>
        <w:rPr>
          <w:rFonts w:ascii="Arial" w:hAnsi="Arial" w:cs="Arial"/>
          <w:sz w:val="24"/>
          <w:szCs w:val="24"/>
        </w:rPr>
      </w:pPr>
      <w:r w:rsidRPr="003C10A4">
        <w:rPr>
          <w:rFonts w:ascii="Arial" w:hAnsi="Arial" w:cs="Arial"/>
          <w:sz w:val="24"/>
          <w:szCs w:val="24"/>
        </w:rPr>
        <w:t xml:space="preserve">I ) Informar a Rentabilidade Acumulada, por ano, nos últimos 05 anos, </w:t>
      </w:r>
      <w:r w:rsidR="00DC4825">
        <w:rPr>
          <w:rFonts w:ascii="Arial" w:hAnsi="Arial" w:cs="Arial"/>
          <w:sz w:val="24"/>
          <w:szCs w:val="24"/>
        </w:rPr>
        <w:t>de todos os plano administrados pela entidade</w:t>
      </w:r>
      <w:r w:rsidRPr="003C10A4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3C10A4" w:rsidTr="00DC4825">
        <w:tc>
          <w:tcPr>
            <w:tcW w:w="4247" w:type="dxa"/>
            <w:shd w:val="clear" w:color="auto" w:fill="D0CECE" w:themeFill="background2" w:themeFillShade="E6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8B53D0">
              <w:rPr>
                <w:rFonts w:ascii="Arial" w:hAnsi="Arial" w:cs="Arial"/>
                <w:sz w:val="23"/>
                <w:szCs w:val="23"/>
                <w:highlight w:val="lightGray"/>
              </w:rPr>
              <w:t>Ano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  <w:highlight w:val="lightGray"/>
              </w:rPr>
            </w:pPr>
            <w:r w:rsidRPr="008B53D0">
              <w:rPr>
                <w:rFonts w:ascii="Arial" w:hAnsi="Arial" w:cs="Arial"/>
                <w:sz w:val="23"/>
                <w:szCs w:val="23"/>
                <w:highlight w:val="lightGray"/>
              </w:rPr>
              <w:t>Rentabilidade – %</w:t>
            </w: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2020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2019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2018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2017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2016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Soma: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10A4" w:rsidTr="00DC4825">
        <w:tc>
          <w:tcPr>
            <w:tcW w:w="4247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Média:</w:t>
            </w:r>
          </w:p>
        </w:tc>
        <w:tc>
          <w:tcPr>
            <w:tcW w:w="4962" w:type="dxa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C10A4" w:rsidRDefault="003C10A4" w:rsidP="003C10A4">
      <w:pPr>
        <w:jc w:val="both"/>
        <w:rPr>
          <w:rFonts w:ascii="Arial" w:hAnsi="Arial" w:cs="Arial"/>
          <w:sz w:val="24"/>
          <w:szCs w:val="24"/>
        </w:rPr>
      </w:pPr>
      <w:r w:rsidRPr="003C10A4">
        <w:rPr>
          <w:rFonts w:ascii="Arial" w:hAnsi="Arial" w:cs="Arial"/>
          <w:sz w:val="24"/>
          <w:szCs w:val="24"/>
        </w:rPr>
        <w:t>A comprovação deverá ser por meio da apresentação dos relatórios obrigatórios enviados à PREVIC.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3C10A4" w:rsidTr="00DC4825">
        <w:tc>
          <w:tcPr>
            <w:tcW w:w="6374" w:type="dxa"/>
            <w:shd w:val="clear" w:color="auto" w:fill="D0CECE" w:themeFill="background2" w:themeFillShade="E6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Pontuação referente à média apurada da rentabilidade nos últimos cinco anos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3C10A4" w:rsidRPr="008B53D0" w:rsidRDefault="003C10A4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Pontuação</w:t>
            </w:r>
          </w:p>
        </w:tc>
      </w:tr>
      <w:tr w:rsidR="003C10A4" w:rsidRPr="003C10A4" w:rsidTr="00DC4825">
        <w:trPr>
          <w:trHeight w:val="109"/>
        </w:trPr>
        <w:tc>
          <w:tcPr>
            <w:tcW w:w="0" w:type="auto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até 5% </w:t>
            </w:r>
          </w:p>
        </w:tc>
        <w:tc>
          <w:tcPr>
            <w:tcW w:w="2835" w:type="dxa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5 </w:t>
            </w:r>
          </w:p>
        </w:tc>
      </w:tr>
      <w:tr w:rsidR="003C10A4" w:rsidRPr="003C10A4" w:rsidTr="00DC4825">
        <w:trPr>
          <w:trHeight w:val="109"/>
        </w:trPr>
        <w:tc>
          <w:tcPr>
            <w:tcW w:w="0" w:type="auto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de 5,01% a 10% </w:t>
            </w:r>
          </w:p>
        </w:tc>
        <w:tc>
          <w:tcPr>
            <w:tcW w:w="2835" w:type="dxa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3C10A4" w:rsidRPr="003C10A4" w:rsidTr="00DC4825">
        <w:trPr>
          <w:trHeight w:val="109"/>
        </w:trPr>
        <w:tc>
          <w:tcPr>
            <w:tcW w:w="0" w:type="auto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de 10,01% a 15% </w:t>
            </w:r>
          </w:p>
        </w:tc>
        <w:tc>
          <w:tcPr>
            <w:tcW w:w="2835" w:type="dxa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15 </w:t>
            </w:r>
          </w:p>
        </w:tc>
      </w:tr>
      <w:tr w:rsidR="003C10A4" w:rsidRPr="003C10A4" w:rsidTr="00DC4825">
        <w:trPr>
          <w:trHeight w:val="109"/>
        </w:trPr>
        <w:tc>
          <w:tcPr>
            <w:tcW w:w="0" w:type="auto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de 15,01% a 20% </w:t>
            </w:r>
          </w:p>
        </w:tc>
        <w:tc>
          <w:tcPr>
            <w:tcW w:w="2835" w:type="dxa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20 </w:t>
            </w:r>
          </w:p>
        </w:tc>
      </w:tr>
      <w:tr w:rsidR="003C10A4" w:rsidRPr="003C10A4" w:rsidTr="00DC4825">
        <w:trPr>
          <w:trHeight w:val="70"/>
        </w:trPr>
        <w:tc>
          <w:tcPr>
            <w:tcW w:w="0" w:type="auto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acima de 20% </w:t>
            </w:r>
          </w:p>
        </w:tc>
        <w:tc>
          <w:tcPr>
            <w:tcW w:w="2835" w:type="dxa"/>
          </w:tcPr>
          <w:p w:rsidR="003C10A4" w:rsidRPr="003C10A4" w:rsidRDefault="003C10A4" w:rsidP="003C1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10A4">
              <w:rPr>
                <w:rFonts w:ascii="Arial" w:hAnsi="Arial" w:cs="Arial"/>
                <w:color w:val="000000"/>
                <w:sz w:val="23"/>
                <w:szCs w:val="23"/>
              </w:rPr>
              <w:t xml:space="preserve">25 </w:t>
            </w:r>
          </w:p>
        </w:tc>
      </w:tr>
    </w:tbl>
    <w:p w:rsidR="003C10A4" w:rsidRDefault="003C10A4" w:rsidP="003C10A4">
      <w:pPr>
        <w:jc w:val="both"/>
        <w:rPr>
          <w:rFonts w:ascii="Arial" w:hAnsi="Arial" w:cs="Arial"/>
          <w:sz w:val="24"/>
          <w:szCs w:val="24"/>
        </w:rPr>
      </w:pPr>
    </w:p>
    <w:p w:rsidR="009D117A" w:rsidRDefault="00DC4825" w:rsidP="003C10A4">
      <w:pPr>
        <w:jc w:val="both"/>
        <w:rPr>
          <w:rFonts w:ascii="Arial" w:hAnsi="Arial" w:cs="Arial"/>
          <w:sz w:val="24"/>
          <w:szCs w:val="24"/>
        </w:rPr>
      </w:pPr>
      <w:r w:rsidRPr="00DC482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Fica </w:t>
      </w:r>
      <w:r w:rsidRPr="00DC4825">
        <w:rPr>
          <w:rFonts w:ascii="Arial" w:hAnsi="Arial" w:cs="Arial"/>
          <w:b/>
          <w:sz w:val="24"/>
          <w:szCs w:val="24"/>
          <w:u w:val="single"/>
        </w:rPr>
        <w:t>excluída</w:t>
      </w:r>
      <w:r>
        <w:rPr>
          <w:rFonts w:ascii="Arial" w:hAnsi="Arial" w:cs="Arial"/>
          <w:sz w:val="24"/>
          <w:szCs w:val="24"/>
        </w:rPr>
        <w:t xml:space="preserve"> do edital a avaliação referente ao </w:t>
      </w:r>
      <w:r w:rsidR="009D117A">
        <w:rPr>
          <w:rFonts w:ascii="Arial" w:hAnsi="Arial" w:cs="Arial"/>
          <w:sz w:val="24"/>
          <w:szCs w:val="24"/>
        </w:rPr>
        <w:t>item 1. Capacidade técnica, fator A experiência da entidade</w:t>
      </w:r>
      <w:r>
        <w:rPr>
          <w:rFonts w:ascii="Arial" w:hAnsi="Arial" w:cs="Arial"/>
          <w:sz w:val="24"/>
          <w:szCs w:val="24"/>
        </w:rPr>
        <w:t xml:space="preserve">, </w:t>
      </w:r>
      <w:r w:rsidR="009D117A">
        <w:rPr>
          <w:rFonts w:ascii="Arial" w:hAnsi="Arial" w:cs="Arial"/>
          <w:sz w:val="24"/>
          <w:szCs w:val="24"/>
        </w:rPr>
        <w:t xml:space="preserve">item II,  </w:t>
      </w:r>
      <w:r>
        <w:rPr>
          <w:rFonts w:ascii="Arial" w:hAnsi="Arial" w:cs="Arial"/>
          <w:sz w:val="24"/>
          <w:szCs w:val="24"/>
        </w:rPr>
        <w:t xml:space="preserve">qual seja: </w:t>
      </w:r>
    </w:p>
    <w:p w:rsidR="00A01A18" w:rsidRDefault="00A01A18" w:rsidP="003C10A4">
      <w:pPr>
        <w:jc w:val="both"/>
        <w:rPr>
          <w:rFonts w:ascii="Arial" w:hAnsi="Arial" w:cs="Arial"/>
          <w:sz w:val="24"/>
          <w:szCs w:val="24"/>
        </w:rPr>
      </w:pPr>
      <w:r w:rsidRPr="00A01A18">
        <w:rPr>
          <w:rFonts w:ascii="Arial" w:hAnsi="Arial" w:cs="Arial"/>
          <w:sz w:val="24"/>
          <w:szCs w:val="24"/>
        </w:rPr>
        <w:t>II) Informar a Rentabilidade Acumulada no período de Julho/2020 a Junho/2021 do Plano de Contribuição Definida Multipatrocinado para Ente Federativo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7"/>
        <w:gridCol w:w="5052"/>
      </w:tblGrid>
      <w:tr w:rsidR="00A01A18" w:rsidTr="00DC4825">
        <w:trPr>
          <w:trHeight w:val="333"/>
        </w:trPr>
        <w:tc>
          <w:tcPr>
            <w:tcW w:w="4157" w:type="dxa"/>
            <w:shd w:val="clear" w:color="auto" w:fill="D0CECE" w:themeFill="background2" w:themeFillShade="E6"/>
          </w:tcPr>
          <w:p w:rsidR="00A01A18" w:rsidRPr="008B53D0" w:rsidRDefault="00A01A18" w:rsidP="00A01A1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 xml:space="preserve">Período </w:t>
            </w:r>
          </w:p>
        </w:tc>
        <w:tc>
          <w:tcPr>
            <w:tcW w:w="5052" w:type="dxa"/>
            <w:shd w:val="clear" w:color="auto" w:fill="D0CECE" w:themeFill="background2" w:themeFillShade="E6"/>
          </w:tcPr>
          <w:p w:rsidR="00A01A18" w:rsidRPr="008B53D0" w:rsidRDefault="00A01A18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% relativo à rentabilidade</w:t>
            </w:r>
          </w:p>
        </w:tc>
      </w:tr>
      <w:tr w:rsidR="00A01A18" w:rsidTr="00DC4825">
        <w:trPr>
          <w:trHeight w:val="333"/>
        </w:trPr>
        <w:tc>
          <w:tcPr>
            <w:tcW w:w="4157" w:type="dxa"/>
          </w:tcPr>
          <w:p w:rsidR="00A01A18" w:rsidRPr="008B53D0" w:rsidRDefault="00A01A18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B53D0">
              <w:rPr>
                <w:rFonts w:ascii="Arial" w:hAnsi="Arial" w:cs="Arial"/>
                <w:sz w:val="23"/>
                <w:szCs w:val="23"/>
              </w:rPr>
              <w:t>07/2020 a 06/2021</w:t>
            </w:r>
          </w:p>
        </w:tc>
        <w:tc>
          <w:tcPr>
            <w:tcW w:w="5052" w:type="dxa"/>
          </w:tcPr>
          <w:p w:rsidR="00A01A18" w:rsidRPr="008B53D0" w:rsidRDefault="00A01A18" w:rsidP="003C10A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01A18" w:rsidRDefault="008B53D0" w:rsidP="003C10A4">
      <w:pPr>
        <w:jc w:val="both"/>
        <w:rPr>
          <w:rFonts w:ascii="Arial" w:hAnsi="Arial" w:cs="Arial"/>
          <w:sz w:val="24"/>
          <w:szCs w:val="24"/>
        </w:rPr>
      </w:pPr>
      <w:r w:rsidRPr="008B53D0">
        <w:rPr>
          <w:rFonts w:ascii="Arial" w:hAnsi="Arial" w:cs="Arial"/>
          <w:sz w:val="24"/>
          <w:szCs w:val="24"/>
        </w:rPr>
        <w:t>A comprovação deverá ser por meio da apresentação dos relatórios obrigatórios enviados à PREVIC.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7365"/>
        <w:gridCol w:w="1844"/>
      </w:tblGrid>
      <w:tr w:rsidR="008B53D0" w:rsidRPr="008B53D0" w:rsidTr="00DC4825">
        <w:trPr>
          <w:trHeight w:val="253"/>
        </w:trPr>
        <w:tc>
          <w:tcPr>
            <w:tcW w:w="0" w:type="auto"/>
            <w:shd w:val="clear" w:color="auto" w:fill="D0CECE" w:themeFill="background2" w:themeFillShade="E6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Pontuação referente à rentabilidade acumulada de 07/2020 a 06/2021 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Pontuação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0%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0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de 0,01% até 3%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de 3,01% a 6%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20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de 6,01% a 9%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30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de 9,01% a 12%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40 </w:t>
            </w:r>
          </w:p>
        </w:tc>
      </w:tr>
      <w:tr w:rsidR="008B53D0" w:rsidRPr="008B53D0" w:rsidTr="00DC4825">
        <w:trPr>
          <w:trHeight w:val="109"/>
        </w:trPr>
        <w:tc>
          <w:tcPr>
            <w:tcW w:w="0" w:type="auto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acima de 12% </w:t>
            </w:r>
          </w:p>
        </w:tc>
        <w:tc>
          <w:tcPr>
            <w:tcW w:w="1844" w:type="dxa"/>
          </w:tcPr>
          <w:p w:rsidR="008B53D0" w:rsidRPr="00704A7E" w:rsidRDefault="008B53D0" w:rsidP="008B5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A7E">
              <w:rPr>
                <w:rFonts w:ascii="Arial" w:hAnsi="Arial" w:cs="Arial"/>
                <w:color w:val="000000"/>
                <w:sz w:val="23"/>
                <w:szCs w:val="23"/>
              </w:rPr>
              <w:t xml:space="preserve">50 </w:t>
            </w:r>
          </w:p>
        </w:tc>
      </w:tr>
    </w:tbl>
    <w:p w:rsidR="00603690" w:rsidRPr="00603690" w:rsidRDefault="0060369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</w:p>
    <w:p w:rsidR="00603690" w:rsidRDefault="00647500" w:rsidP="00647500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b/>
          <w:color w:val="000000"/>
          <w:sz w:val="24"/>
          <w:szCs w:val="24"/>
        </w:rPr>
        <w:t xml:space="preserve">3. </w:t>
      </w:r>
      <w:r>
        <w:rPr>
          <w:rFonts w:ascii="Arial" w:eastAsia="SimSun" w:hAnsi="Arial" w:cs="Arial"/>
          <w:color w:val="000000"/>
          <w:sz w:val="24"/>
          <w:szCs w:val="24"/>
        </w:rPr>
        <w:t>Fica prorrogada a data para recebimento de propostas para 18 de outubro de 2021, às 08:30 horas.</w:t>
      </w:r>
    </w:p>
    <w:p w:rsidR="00647500" w:rsidRDefault="0064750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</w:p>
    <w:p w:rsidR="00647500" w:rsidRDefault="00647500" w:rsidP="00647500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  <w:r w:rsidRPr="00647500">
        <w:rPr>
          <w:rFonts w:ascii="Arial" w:eastAsia="SimSun" w:hAnsi="Arial" w:cs="Arial"/>
          <w:b/>
          <w:color w:val="000000"/>
          <w:sz w:val="24"/>
          <w:szCs w:val="24"/>
        </w:rPr>
        <w:t>4.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 Os envelopes serão abertos pelo Grupo de Trabalho para Implementação do Regime de Previdência Complementar às 08:30 horas, do dia 18 de outubro de 2021, no mesmo local estabelecido no item 7.1 do edital.</w:t>
      </w:r>
    </w:p>
    <w:p w:rsidR="00647500" w:rsidRDefault="00647500" w:rsidP="00647500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</w:p>
    <w:p w:rsidR="00647500" w:rsidRPr="00647500" w:rsidRDefault="00647500" w:rsidP="00647500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Ficam ratificadas as demais cláusulas e condições do edital.</w:t>
      </w:r>
    </w:p>
    <w:p w:rsidR="00603690" w:rsidRPr="00603690" w:rsidRDefault="0060369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</w:p>
    <w:p w:rsidR="00603690" w:rsidRDefault="00647500" w:rsidP="00647500">
      <w:pPr>
        <w:overflowPunct w:val="0"/>
        <w:autoSpaceDE w:val="0"/>
        <w:spacing w:after="0" w:line="276" w:lineRule="auto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Paraí/RS, 30 de setembro de 2021</w:t>
      </w:r>
    </w:p>
    <w:p w:rsidR="00647500" w:rsidRDefault="00647500" w:rsidP="00647500">
      <w:pPr>
        <w:overflowPunct w:val="0"/>
        <w:autoSpaceDE w:val="0"/>
        <w:spacing w:after="0" w:line="276" w:lineRule="auto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</w:p>
    <w:p w:rsidR="00647500" w:rsidRDefault="00647500" w:rsidP="00647500">
      <w:pPr>
        <w:overflowPunct w:val="0"/>
        <w:autoSpaceDE w:val="0"/>
        <w:spacing w:after="0" w:line="276" w:lineRule="auto"/>
        <w:textAlignment w:val="baseline"/>
        <w:rPr>
          <w:rFonts w:ascii="Arial" w:eastAsia="SimSun" w:hAnsi="Arial" w:cs="Arial"/>
          <w:color w:val="000000"/>
          <w:sz w:val="24"/>
          <w:szCs w:val="24"/>
        </w:rPr>
      </w:pPr>
    </w:p>
    <w:p w:rsidR="00647500" w:rsidRPr="00647500" w:rsidRDefault="00647500" w:rsidP="0064750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  <w:r w:rsidRPr="00647500">
        <w:rPr>
          <w:rFonts w:ascii="Arial" w:eastAsia="SimSun" w:hAnsi="Arial" w:cs="Arial"/>
          <w:b/>
          <w:color w:val="000000"/>
          <w:sz w:val="24"/>
          <w:szCs w:val="24"/>
        </w:rPr>
        <w:t>Oscar Dall’ Agnol</w:t>
      </w:r>
    </w:p>
    <w:p w:rsidR="00647500" w:rsidRPr="00647500" w:rsidRDefault="00647500" w:rsidP="0064750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sz w:val="24"/>
          <w:szCs w:val="24"/>
        </w:rPr>
      </w:pPr>
      <w:r w:rsidRPr="00647500">
        <w:rPr>
          <w:rFonts w:ascii="Arial" w:eastAsia="SimSun" w:hAnsi="Arial" w:cs="Arial"/>
          <w:b/>
          <w:color w:val="000000"/>
          <w:sz w:val="24"/>
          <w:szCs w:val="24"/>
        </w:rPr>
        <w:t>Prefeito Municipal</w:t>
      </w:r>
    </w:p>
    <w:p w:rsidR="00603690" w:rsidRPr="00603690" w:rsidRDefault="0060369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</w:p>
    <w:p w:rsidR="00603690" w:rsidRPr="00603690" w:rsidRDefault="0060369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</w:p>
    <w:p w:rsidR="00603690" w:rsidRPr="00603690" w:rsidRDefault="00603690" w:rsidP="00603690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603690" w:rsidRPr="00603690" w:rsidSect="00BD02EE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EE" w:rsidRDefault="00BD02EE" w:rsidP="004C63C0">
      <w:pPr>
        <w:spacing w:after="0" w:line="240" w:lineRule="auto"/>
      </w:pPr>
      <w:r>
        <w:separator/>
      </w:r>
    </w:p>
  </w:endnote>
  <w:endnote w:type="continuationSeparator" w:id="0">
    <w:p w:rsidR="00BD02EE" w:rsidRDefault="00BD02EE" w:rsidP="004C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EE" w:rsidRDefault="00BD02EE" w:rsidP="004C63C0">
      <w:pPr>
        <w:spacing w:after="0" w:line="240" w:lineRule="auto"/>
      </w:pPr>
      <w:r>
        <w:separator/>
      </w:r>
    </w:p>
  </w:footnote>
  <w:footnote w:type="continuationSeparator" w:id="0">
    <w:p w:rsidR="00BD02EE" w:rsidRDefault="00BD02EE" w:rsidP="004C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356D77"/>
    <w:multiLevelType w:val="singleLevel"/>
    <w:tmpl w:val="28356D77"/>
    <w:lvl w:ilvl="0">
      <w:start w:val="1"/>
      <w:numFmt w:val="upperRoman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6A"/>
    <w:rsid w:val="00030F7A"/>
    <w:rsid w:val="0004106C"/>
    <w:rsid w:val="001E0EBA"/>
    <w:rsid w:val="002125BA"/>
    <w:rsid w:val="002347C1"/>
    <w:rsid w:val="002579F7"/>
    <w:rsid w:val="002772FB"/>
    <w:rsid w:val="002C4052"/>
    <w:rsid w:val="002D3D31"/>
    <w:rsid w:val="00301237"/>
    <w:rsid w:val="003C0AF9"/>
    <w:rsid w:val="003C10A4"/>
    <w:rsid w:val="003D20D3"/>
    <w:rsid w:val="003D669F"/>
    <w:rsid w:val="00401A4E"/>
    <w:rsid w:val="00410BBB"/>
    <w:rsid w:val="00480B08"/>
    <w:rsid w:val="004C63C0"/>
    <w:rsid w:val="00547816"/>
    <w:rsid w:val="00554ED5"/>
    <w:rsid w:val="005B0A6A"/>
    <w:rsid w:val="00603690"/>
    <w:rsid w:val="00647500"/>
    <w:rsid w:val="006543FF"/>
    <w:rsid w:val="006F3DE9"/>
    <w:rsid w:val="00704A7E"/>
    <w:rsid w:val="0078457F"/>
    <w:rsid w:val="00792FA7"/>
    <w:rsid w:val="007B5999"/>
    <w:rsid w:val="00805E29"/>
    <w:rsid w:val="00845B54"/>
    <w:rsid w:val="00850E77"/>
    <w:rsid w:val="008B53D0"/>
    <w:rsid w:val="00910FC0"/>
    <w:rsid w:val="009A3A2E"/>
    <w:rsid w:val="009A51FF"/>
    <w:rsid w:val="009D117A"/>
    <w:rsid w:val="00A01A18"/>
    <w:rsid w:val="00A075F2"/>
    <w:rsid w:val="00A2720A"/>
    <w:rsid w:val="00A8207A"/>
    <w:rsid w:val="00B12FB6"/>
    <w:rsid w:val="00BB5331"/>
    <w:rsid w:val="00BD02EE"/>
    <w:rsid w:val="00C57B95"/>
    <w:rsid w:val="00C75B29"/>
    <w:rsid w:val="00CD0B32"/>
    <w:rsid w:val="00CD6320"/>
    <w:rsid w:val="00CF1F10"/>
    <w:rsid w:val="00D14AA6"/>
    <w:rsid w:val="00D220CA"/>
    <w:rsid w:val="00D56732"/>
    <w:rsid w:val="00D863FC"/>
    <w:rsid w:val="00DB7336"/>
    <w:rsid w:val="00DC4825"/>
    <w:rsid w:val="00E054A3"/>
    <w:rsid w:val="00E86700"/>
    <w:rsid w:val="00EB4E3E"/>
    <w:rsid w:val="00EC1858"/>
    <w:rsid w:val="00EE638A"/>
    <w:rsid w:val="00F26B7A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6280B-5E33-43EE-984E-161D120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1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0E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C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3C0"/>
  </w:style>
  <w:style w:type="paragraph" w:styleId="Rodap">
    <w:name w:val="footer"/>
    <w:basedOn w:val="Normal"/>
    <w:link w:val="RodapChar"/>
    <w:uiPriority w:val="99"/>
    <w:unhideWhenUsed/>
    <w:rsid w:val="004C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3C0"/>
  </w:style>
  <w:style w:type="paragraph" w:styleId="Textodebalo">
    <w:name w:val="Balloon Text"/>
    <w:basedOn w:val="Normal"/>
    <w:link w:val="TextodebaloChar"/>
    <w:uiPriority w:val="99"/>
    <w:semiHidden/>
    <w:unhideWhenUsed/>
    <w:rsid w:val="00C7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B2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D0B32"/>
    <w:rPr>
      <w:color w:val="0563C1" w:themeColor="hyperlink"/>
      <w:u w:val="single"/>
    </w:rPr>
  </w:style>
  <w:style w:type="table" w:customStyle="1" w:styleId="TableGrid">
    <w:name w:val="TableGrid"/>
    <w:rsid w:val="007845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ED7E-3A1E-4257-8488-C6DD5816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 Tributário</dc:creator>
  <cp:keywords/>
  <dc:description/>
  <cp:lastModifiedBy>Licitações 01</cp:lastModifiedBy>
  <cp:revision>3</cp:revision>
  <cp:lastPrinted>2021-09-16T17:37:00Z</cp:lastPrinted>
  <dcterms:created xsi:type="dcterms:W3CDTF">2021-09-30T13:36:00Z</dcterms:created>
  <dcterms:modified xsi:type="dcterms:W3CDTF">2021-09-30T13:58:00Z</dcterms:modified>
</cp:coreProperties>
</file>